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3B" w:rsidRDefault="002E08D0" w:rsidP="0050423B">
      <w:pPr>
        <w:ind w:firstLine="720"/>
        <w:rPr>
          <w:rFonts w:asciiTheme="majorHAnsi" w:hAnsiTheme="majorHAnsi" w:cstheme="majorHAnsi"/>
          <w:b/>
          <w:sz w:val="26"/>
          <w:szCs w:val="26"/>
          <w:lang w:val="en-US"/>
        </w:rPr>
      </w:pPr>
      <w:r w:rsidRPr="005A3CE3">
        <w:rPr>
          <w:rFonts w:asciiTheme="majorHAnsi" w:hAnsiTheme="majorHAnsi" w:cstheme="majorHAnsi"/>
          <w:b/>
          <w:sz w:val="26"/>
          <w:szCs w:val="26"/>
          <w:lang w:val="en-US"/>
        </w:rPr>
        <w:t>Tổ chức Care quốc tế tại Việt Nam</w:t>
      </w:r>
    </w:p>
    <w:p w:rsidR="002E08D0" w:rsidRPr="005A3CE3" w:rsidRDefault="002E08D0" w:rsidP="005A3CE3">
      <w:pPr>
        <w:ind w:firstLine="720"/>
        <w:jc w:val="center"/>
        <w:rPr>
          <w:rFonts w:asciiTheme="majorHAnsi" w:hAnsiTheme="majorHAnsi" w:cstheme="majorHAnsi"/>
          <w:b/>
          <w:sz w:val="26"/>
          <w:szCs w:val="26"/>
          <w:lang w:val="en-US"/>
        </w:rPr>
      </w:pPr>
      <w:r w:rsidRPr="005A3CE3">
        <w:rPr>
          <w:rFonts w:asciiTheme="majorHAnsi" w:hAnsiTheme="majorHAnsi" w:cstheme="majorHAnsi"/>
          <w:b/>
          <w:sz w:val="26"/>
          <w:szCs w:val="26"/>
          <w:lang w:val="en-US"/>
        </w:rPr>
        <w:t xml:space="preserve"> </w:t>
      </w:r>
      <w:r w:rsidR="0050423B">
        <w:rPr>
          <w:rFonts w:asciiTheme="majorHAnsi" w:hAnsiTheme="majorHAnsi" w:cstheme="majorHAnsi"/>
          <w:b/>
          <w:sz w:val="26"/>
          <w:szCs w:val="26"/>
          <w:lang w:val="en-US"/>
        </w:rPr>
        <w:t>T</w:t>
      </w:r>
      <w:r w:rsidRPr="005A3CE3">
        <w:rPr>
          <w:rFonts w:asciiTheme="majorHAnsi" w:hAnsiTheme="majorHAnsi" w:cstheme="majorHAnsi"/>
          <w:b/>
          <w:sz w:val="26"/>
          <w:szCs w:val="26"/>
          <w:lang w:val="en-US"/>
        </w:rPr>
        <w:t xml:space="preserve">ập huấn </w:t>
      </w:r>
      <w:r w:rsidR="0050423B">
        <w:rPr>
          <w:rFonts w:asciiTheme="majorHAnsi" w:hAnsiTheme="majorHAnsi" w:cstheme="majorHAnsi"/>
          <w:b/>
          <w:sz w:val="26"/>
          <w:szCs w:val="26"/>
          <w:lang w:val="en-US"/>
        </w:rPr>
        <w:t>“TOT phổ biến thông tin khoa học”</w:t>
      </w:r>
    </w:p>
    <w:p w:rsidR="002A483D" w:rsidRPr="0050423B" w:rsidRDefault="00364006" w:rsidP="008A5E3D">
      <w:pPr>
        <w:ind w:firstLine="720"/>
        <w:jc w:val="both"/>
        <w:rPr>
          <w:rFonts w:ascii="Times New Roman" w:hAnsi="Times New Roman" w:cs="Times New Roman"/>
          <w:sz w:val="26"/>
          <w:szCs w:val="26"/>
          <w:lang w:val="en-US"/>
        </w:rPr>
      </w:pPr>
      <w:r w:rsidRPr="0050423B">
        <w:rPr>
          <w:rFonts w:ascii="Times New Roman" w:hAnsi="Times New Roman" w:cs="Times New Roman"/>
          <w:sz w:val="26"/>
          <w:szCs w:val="26"/>
          <w:lang w:val="en-US"/>
        </w:rPr>
        <w:t>V</w:t>
      </w:r>
      <w:r w:rsidR="009E3FD8" w:rsidRPr="0050423B">
        <w:rPr>
          <w:rFonts w:ascii="Times New Roman" w:hAnsi="Times New Roman" w:cs="Times New Roman"/>
          <w:sz w:val="26"/>
          <w:szCs w:val="26"/>
          <w:lang w:val="en-US"/>
        </w:rPr>
        <w:t xml:space="preserve">ừa qua, </w:t>
      </w:r>
      <w:r w:rsidR="006B3B03" w:rsidRPr="0050423B">
        <w:rPr>
          <w:rFonts w:ascii="Times New Roman" w:hAnsi="Times New Roman" w:cs="Times New Roman"/>
          <w:sz w:val="26"/>
          <w:szCs w:val="26"/>
          <w:lang w:val="en-US"/>
        </w:rPr>
        <w:t xml:space="preserve">Tổ chức Care quốc tế tại Việt Nam đã </w:t>
      </w:r>
      <w:r w:rsidRPr="0050423B">
        <w:rPr>
          <w:rFonts w:ascii="Times New Roman" w:hAnsi="Times New Roman" w:cs="Times New Roman"/>
          <w:sz w:val="26"/>
          <w:szCs w:val="26"/>
          <w:lang w:val="en-US"/>
        </w:rPr>
        <w:t xml:space="preserve">tổ chức </w:t>
      </w:r>
      <w:r w:rsidR="006B3B03" w:rsidRPr="0050423B">
        <w:rPr>
          <w:rFonts w:ascii="Times New Roman" w:hAnsi="Times New Roman" w:cs="Times New Roman"/>
          <w:sz w:val="26"/>
          <w:szCs w:val="26"/>
          <w:lang w:val="en-US"/>
        </w:rPr>
        <w:t>tập huấ</w:t>
      </w:r>
      <w:r w:rsidRPr="0050423B">
        <w:rPr>
          <w:rFonts w:ascii="Times New Roman" w:hAnsi="Times New Roman" w:cs="Times New Roman"/>
          <w:sz w:val="26"/>
          <w:szCs w:val="26"/>
          <w:lang w:val="en-US"/>
        </w:rPr>
        <w:t xml:space="preserve">n </w:t>
      </w:r>
      <w:r w:rsidR="006B3B03" w:rsidRPr="0050423B">
        <w:rPr>
          <w:rFonts w:ascii="Times New Roman" w:hAnsi="Times New Roman" w:cs="Times New Roman"/>
          <w:sz w:val="26"/>
          <w:szCs w:val="26"/>
          <w:lang w:val="en-US"/>
        </w:rPr>
        <w:t xml:space="preserve"> </w:t>
      </w:r>
      <w:r w:rsidR="008A5E3D" w:rsidRPr="0050423B">
        <w:rPr>
          <w:rFonts w:ascii="Times New Roman" w:hAnsi="Times New Roman" w:cs="Times New Roman"/>
          <w:sz w:val="26"/>
          <w:szCs w:val="26"/>
          <w:lang w:val="en-US"/>
        </w:rPr>
        <w:t>“T</w:t>
      </w:r>
      <w:r w:rsidR="00225E1D" w:rsidRPr="0050423B">
        <w:rPr>
          <w:rFonts w:ascii="Times New Roman" w:hAnsi="Times New Roman" w:cs="Times New Roman"/>
          <w:sz w:val="26"/>
          <w:szCs w:val="26"/>
          <w:lang w:val="en-US"/>
        </w:rPr>
        <w:t>O</w:t>
      </w:r>
      <w:r w:rsidR="008A5E3D" w:rsidRPr="0050423B">
        <w:rPr>
          <w:rFonts w:ascii="Times New Roman" w:hAnsi="Times New Roman" w:cs="Times New Roman"/>
          <w:sz w:val="26"/>
          <w:szCs w:val="26"/>
          <w:lang w:val="en-US"/>
        </w:rPr>
        <w:t>T phổ biến thông tin khoa học” trong khuôn khổ dự án “</w:t>
      </w:r>
      <w:r w:rsidR="008A5E3D" w:rsidRPr="0050423B">
        <w:rPr>
          <w:rFonts w:ascii="Times New Roman" w:hAnsi="Times New Roman" w:cs="Times New Roman"/>
          <w:b/>
          <w:i/>
          <w:sz w:val="26"/>
          <w:szCs w:val="26"/>
          <w:lang w:val="en-US"/>
        </w:rPr>
        <w:t>Cải thiện sinh kế và nâng cao khả chống chịu của phụ nữ và nam giới DTTS trước tác động của biến đổi khí hậu tại Lai Châu - InfoAct</w:t>
      </w:r>
      <w:r w:rsidR="008A5E3D" w:rsidRPr="0050423B">
        <w:rPr>
          <w:rFonts w:ascii="Times New Roman" w:hAnsi="Times New Roman" w:cs="Times New Roman"/>
          <w:sz w:val="26"/>
          <w:szCs w:val="26"/>
          <w:lang w:val="en-US"/>
        </w:rPr>
        <w:t>”</w:t>
      </w:r>
      <w:r w:rsidR="006B3B03" w:rsidRPr="0050423B">
        <w:rPr>
          <w:rFonts w:ascii="Times New Roman" w:hAnsi="Times New Roman" w:cs="Times New Roman"/>
          <w:sz w:val="26"/>
          <w:szCs w:val="26"/>
          <w:lang w:val="en-US"/>
        </w:rPr>
        <w:t xml:space="preserve"> cho </w:t>
      </w:r>
      <w:r w:rsidRPr="0050423B">
        <w:rPr>
          <w:rFonts w:ascii="Times New Roman" w:hAnsi="Times New Roman" w:cs="Times New Roman"/>
          <w:sz w:val="26"/>
          <w:szCs w:val="26"/>
          <w:lang w:val="en-US"/>
        </w:rPr>
        <w:t xml:space="preserve">19 học viên là </w:t>
      </w:r>
      <w:r w:rsidR="006B3B03" w:rsidRPr="0050423B">
        <w:rPr>
          <w:rFonts w:ascii="Times New Roman" w:hAnsi="Times New Roman" w:cs="Times New Roman"/>
          <w:sz w:val="26"/>
          <w:szCs w:val="26"/>
          <w:lang w:val="en-US"/>
        </w:rPr>
        <w:t xml:space="preserve">cán bộ nòng cốt </w:t>
      </w:r>
      <w:r w:rsidR="008A5E3D" w:rsidRPr="0050423B">
        <w:rPr>
          <w:rFonts w:ascii="Times New Roman" w:hAnsi="Times New Roman" w:cs="Times New Roman"/>
          <w:sz w:val="26"/>
          <w:szCs w:val="26"/>
          <w:lang w:val="en-US"/>
        </w:rPr>
        <w:t xml:space="preserve">của </w:t>
      </w:r>
      <w:r w:rsidR="006B3B03" w:rsidRPr="0050423B">
        <w:rPr>
          <w:rFonts w:ascii="Times New Roman" w:hAnsi="Times New Roman" w:cs="Times New Roman"/>
          <w:sz w:val="26"/>
          <w:szCs w:val="26"/>
          <w:lang w:val="en-US"/>
        </w:rPr>
        <w:t>Sở Nông nghiệp và PTNT, phòng Nông nghiệp và PTNT huyện Tân Uyên, Trung tâm dịch vụ huyện Tân Uyên; Liên hiệp hội phụ nữ tỉnh, Liên hiệp hội phụ nữ</w:t>
      </w:r>
      <w:r w:rsidR="008A5E3D" w:rsidRPr="0050423B">
        <w:rPr>
          <w:rFonts w:ascii="Times New Roman" w:hAnsi="Times New Roman" w:cs="Times New Roman"/>
          <w:sz w:val="26"/>
          <w:szCs w:val="26"/>
          <w:lang w:val="en-US"/>
        </w:rPr>
        <w:t xml:space="preserve"> và khuyến</w:t>
      </w:r>
      <w:r w:rsidR="00225E1D" w:rsidRPr="0050423B">
        <w:rPr>
          <w:rFonts w:ascii="Times New Roman" w:hAnsi="Times New Roman" w:cs="Times New Roman"/>
          <w:sz w:val="26"/>
          <w:szCs w:val="26"/>
          <w:lang w:val="en-US"/>
        </w:rPr>
        <w:t xml:space="preserve"> nông</w:t>
      </w:r>
      <w:r w:rsidR="006B3B03" w:rsidRPr="0050423B">
        <w:rPr>
          <w:rFonts w:ascii="Times New Roman" w:hAnsi="Times New Roman" w:cs="Times New Roman"/>
          <w:sz w:val="26"/>
          <w:szCs w:val="26"/>
          <w:lang w:val="en-US"/>
        </w:rPr>
        <w:t xml:space="preserve"> xã Hố Mít, Nậm Sỏ, Thân Thuộc và Trung Đồng</w:t>
      </w:r>
      <w:r w:rsidR="00A03C48" w:rsidRPr="0050423B">
        <w:rPr>
          <w:rFonts w:ascii="Times New Roman" w:hAnsi="Times New Roman" w:cs="Times New Roman"/>
          <w:sz w:val="26"/>
          <w:szCs w:val="26"/>
          <w:lang w:val="en-US"/>
        </w:rPr>
        <w:t xml:space="preserve"> tham gia dự án.</w:t>
      </w:r>
      <w:r w:rsidR="00926041" w:rsidRPr="0050423B">
        <w:rPr>
          <w:rFonts w:ascii="Times New Roman" w:hAnsi="Times New Roman" w:cs="Times New Roman"/>
          <w:sz w:val="26"/>
          <w:szCs w:val="26"/>
          <w:lang w:val="en-US"/>
        </w:rPr>
        <w:t xml:space="preserve"> </w:t>
      </w:r>
    </w:p>
    <w:p w:rsidR="00A03C48" w:rsidRPr="0050423B" w:rsidRDefault="00A03C48" w:rsidP="008A5E3D">
      <w:pPr>
        <w:ind w:firstLine="720"/>
        <w:jc w:val="both"/>
        <w:rPr>
          <w:rFonts w:ascii="Times New Roman" w:hAnsi="Times New Roman" w:cs="Times New Roman"/>
          <w:sz w:val="26"/>
          <w:szCs w:val="26"/>
          <w:lang w:val="en-US"/>
        </w:rPr>
      </w:pPr>
      <w:r w:rsidRPr="0050423B">
        <w:rPr>
          <w:rFonts w:ascii="Times New Roman" w:hAnsi="Times New Roman" w:cs="Times New Roman"/>
          <w:sz w:val="26"/>
          <w:szCs w:val="26"/>
          <w:lang w:val="en-US"/>
        </w:rPr>
        <w:t>Tham gia lớp tập huấn, các học viên được trao đổi, chia sẻ và thực hành kỹ</w:t>
      </w:r>
      <w:r w:rsidR="008A5E3D" w:rsidRPr="0050423B">
        <w:rPr>
          <w:rFonts w:ascii="Times New Roman" w:hAnsi="Times New Roman" w:cs="Times New Roman"/>
          <w:sz w:val="26"/>
          <w:szCs w:val="26"/>
          <w:lang w:val="en-US"/>
        </w:rPr>
        <w:t xml:space="preserve"> năng thúc đẩy, phổ biến thông tin khoa học</w:t>
      </w:r>
      <w:r w:rsidRPr="0050423B">
        <w:rPr>
          <w:rFonts w:ascii="Times New Roman" w:hAnsi="Times New Roman" w:cs="Times New Roman"/>
          <w:sz w:val="26"/>
          <w:szCs w:val="26"/>
          <w:lang w:val="en-US"/>
        </w:rPr>
        <w:t xml:space="preserve"> trước người nông dân</w:t>
      </w:r>
      <w:r w:rsidR="0050423B" w:rsidRPr="0050423B">
        <w:rPr>
          <w:rFonts w:ascii="Times New Roman" w:hAnsi="Times New Roman" w:cs="Times New Roman"/>
          <w:sz w:val="26"/>
          <w:szCs w:val="26"/>
          <w:lang w:val="en-US"/>
        </w:rPr>
        <w:t xml:space="preserve"> là</w:t>
      </w:r>
      <w:r w:rsidRPr="0050423B">
        <w:rPr>
          <w:rFonts w:ascii="Times New Roman" w:hAnsi="Times New Roman" w:cs="Times New Roman"/>
          <w:sz w:val="26"/>
          <w:szCs w:val="26"/>
          <w:lang w:val="en-US"/>
        </w:rPr>
        <w:t xml:space="preserve"> dân tộc thiểu số; tham gia thảo luận và hoàn thiện bản tin ứng dụng thông tin thời tiết, khí hậu trong nông nghiệp tháng 4-7/2019 tại các xã Nậm Sỏ, Thân Thuộc, Hố Mít và Trung </w:t>
      </w:r>
      <w:r w:rsidR="000A1C68" w:rsidRPr="0050423B">
        <w:rPr>
          <w:rFonts w:ascii="Times New Roman" w:hAnsi="Times New Roman" w:cs="Times New Roman"/>
          <w:sz w:val="26"/>
          <w:szCs w:val="26"/>
          <w:lang w:val="en-US"/>
        </w:rPr>
        <w:t>Đ</w:t>
      </w:r>
      <w:r w:rsidRPr="0050423B">
        <w:rPr>
          <w:rFonts w:ascii="Times New Roman" w:hAnsi="Times New Roman" w:cs="Times New Roman"/>
          <w:sz w:val="26"/>
          <w:szCs w:val="26"/>
          <w:lang w:val="en-US"/>
        </w:rPr>
        <w:t>ồng</w:t>
      </w:r>
      <w:r w:rsidR="000A1C68" w:rsidRPr="0050423B">
        <w:rPr>
          <w:rFonts w:ascii="Times New Roman" w:hAnsi="Times New Roman" w:cs="Times New Roman"/>
          <w:sz w:val="26"/>
          <w:szCs w:val="26"/>
          <w:lang w:val="en-US"/>
        </w:rPr>
        <w:t>. Trên cơ sở đó chuẩn bị cho n</w:t>
      </w:r>
      <w:r w:rsidRPr="0050423B">
        <w:rPr>
          <w:rFonts w:ascii="Times New Roman" w:hAnsi="Times New Roman" w:cs="Times New Roman"/>
          <w:sz w:val="26"/>
          <w:szCs w:val="26"/>
          <w:lang w:val="en-US"/>
        </w:rPr>
        <w:t>ội dung lớp tập huấn “về kỹ năng để truyền thông tin cụ thể cho phụ nữ và nam giới người dân tộc thiểu số”</w:t>
      </w:r>
      <w:r w:rsidR="000A1C68" w:rsidRPr="0050423B">
        <w:rPr>
          <w:rFonts w:ascii="Times New Roman" w:hAnsi="Times New Roman" w:cs="Times New Roman"/>
          <w:sz w:val="26"/>
          <w:szCs w:val="26"/>
          <w:lang w:val="en-US"/>
        </w:rPr>
        <w:t xml:space="preserve"> được chuẩn bị triển khai trong thời gian tới.</w:t>
      </w:r>
    </w:p>
    <w:p w:rsidR="002E08D0" w:rsidRPr="0050423B" w:rsidRDefault="002E08D0" w:rsidP="002E08D0">
      <w:pPr>
        <w:ind w:firstLine="720"/>
        <w:jc w:val="both"/>
        <w:rPr>
          <w:rFonts w:ascii="Times New Roman" w:hAnsi="Times New Roman" w:cs="Times New Roman"/>
          <w:i/>
          <w:sz w:val="26"/>
          <w:szCs w:val="26"/>
          <w:lang w:val="en-US"/>
        </w:rPr>
      </w:pPr>
      <w:r w:rsidRPr="0050423B">
        <w:rPr>
          <w:rFonts w:ascii="Times New Roman" w:hAnsi="Times New Roman" w:cs="Times New Roman"/>
          <w:sz w:val="26"/>
          <w:szCs w:val="26"/>
          <w:lang w:val="en-US"/>
        </w:rPr>
        <w:t>Bà Lò Thị</w:t>
      </w:r>
      <w:r w:rsidR="000A5650" w:rsidRPr="0050423B">
        <w:rPr>
          <w:rFonts w:ascii="Times New Roman" w:hAnsi="Times New Roman" w:cs="Times New Roman"/>
          <w:sz w:val="26"/>
          <w:szCs w:val="26"/>
          <w:lang w:val="en-US"/>
        </w:rPr>
        <w:t xml:space="preserve"> Mâ</w:t>
      </w:r>
      <w:r w:rsidRPr="0050423B">
        <w:rPr>
          <w:rFonts w:ascii="Times New Roman" w:hAnsi="Times New Roman" w:cs="Times New Roman"/>
          <w:sz w:val="26"/>
          <w:szCs w:val="26"/>
          <w:lang w:val="en-US"/>
        </w:rPr>
        <w:t>y, chủ tịch liên hiệp phụ nữ xã Thân Thuộc cho biết: “</w:t>
      </w:r>
      <w:r w:rsidRPr="0050423B">
        <w:rPr>
          <w:rFonts w:ascii="Times New Roman" w:hAnsi="Times New Roman" w:cs="Times New Roman"/>
          <w:i/>
          <w:sz w:val="26"/>
          <w:szCs w:val="26"/>
          <w:lang w:val="en-US"/>
        </w:rPr>
        <w:t>Tham gia lớp tập huấn tôi được học hỏi và chia sẻ rất nhiều kiến thức về bản tin thời tiết, về kỹ năng thuyết trình trước đám đông để tôi có thể tự tin chia sẻ với bà con về bản tin này trong thời gian tới thực hiện dự án”.</w:t>
      </w:r>
      <w:r w:rsidR="00CA4095" w:rsidRPr="0050423B">
        <w:rPr>
          <w:rFonts w:ascii="Times New Roman" w:hAnsi="Times New Roman" w:cs="Times New Roman"/>
          <w:i/>
          <w:sz w:val="26"/>
          <w:szCs w:val="26"/>
          <w:lang w:val="en-US"/>
        </w:rPr>
        <w:t>/.</w:t>
      </w:r>
    </w:p>
    <w:p w:rsidR="0050423B" w:rsidRPr="00421C5F" w:rsidRDefault="0050423B" w:rsidP="00364006">
      <w:pPr>
        <w:ind w:firstLine="720"/>
        <w:jc w:val="both"/>
        <w:rPr>
          <w:rFonts w:asciiTheme="majorHAnsi" w:hAnsiTheme="majorHAnsi" w:cstheme="majorHAnsi"/>
          <w:color w:val="FF0000"/>
          <w:sz w:val="26"/>
          <w:szCs w:val="26"/>
          <w:lang w:val="en-US"/>
        </w:rPr>
      </w:pPr>
      <w:r>
        <w:rPr>
          <w:rFonts w:asciiTheme="majorHAnsi" w:hAnsiTheme="majorHAnsi" w:cstheme="majorHAnsi"/>
          <w:noProof/>
          <w:color w:val="FF0000"/>
          <w:sz w:val="26"/>
          <w:szCs w:val="26"/>
          <w:lang w:val="en-US"/>
        </w:rPr>
        <w:pict>
          <v:rect id="_x0000_s1027" style="position:absolute;left:0;text-align:left;margin-left:3.75pt;margin-top:-.25pt;width:463.5pt;height:242.25pt;z-index:251658240">
            <v:textbox>
              <w:txbxContent>
                <w:p w:rsidR="0050423B" w:rsidRPr="0050423B" w:rsidRDefault="0050423B" w:rsidP="0050423B">
                  <w:pPr>
                    <w:ind w:firstLine="720"/>
                    <w:jc w:val="both"/>
                    <w:rPr>
                      <w:rFonts w:ascii="Times New Roman" w:hAnsi="Times New Roman" w:cs="Times New Roman"/>
                      <w:sz w:val="26"/>
                      <w:szCs w:val="26"/>
                    </w:rPr>
                  </w:pPr>
                  <w:r w:rsidRPr="0050423B">
                    <w:rPr>
                      <w:rFonts w:ascii="Times New Roman" w:hAnsi="Times New Roman" w:cs="Times New Roman"/>
                      <w:sz w:val="26"/>
                      <w:szCs w:val="26"/>
                      <w:lang w:val="en-US"/>
                    </w:rPr>
                    <w:t xml:space="preserve">Dự án InfoAct được triển khai từ tháng 7/2018 đến tháng 4/2021. </w:t>
                  </w:r>
                  <w:r w:rsidRPr="0050423B">
                    <w:rPr>
                      <w:rFonts w:ascii="Times New Roman" w:hAnsi="Times New Roman" w:cs="Times New Roman"/>
                      <w:sz w:val="26"/>
                      <w:szCs w:val="26"/>
                    </w:rPr>
                    <w:t>CARE Quốc tế đã hoạt động ở Việt Nam trong giai đoạn 1954 – 1975 với các nỗ lực cứu trợ tại chỗ, chủ yếu là cung cấp hỗ trợ thực phẩm, y tế và giáo dục.</w:t>
                  </w:r>
                </w:p>
                <w:p w:rsidR="0050423B" w:rsidRDefault="0050423B" w:rsidP="0050423B">
                  <w:pPr>
                    <w:pStyle w:val="NormalWeb"/>
                    <w:shd w:val="clear" w:color="auto" w:fill="FFFFFF"/>
                    <w:spacing w:before="0" w:beforeAutospacing="0" w:after="0" w:afterAutospacing="0"/>
                    <w:ind w:firstLine="720"/>
                    <w:jc w:val="both"/>
                    <w:textAlignment w:val="baseline"/>
                    <w:rPr>
                      <w:sz w:val="26"/>
                      <w:szCs w:val="26"/>
                      <w:lang w:val="en-US"/>
                    </w:rPr>
                  </w:pPr>
                  <w:r w:rsidRPr="0050423B">
                    <w:rPr>
                      <w:sz w:val="26"/>
                      <w:szCs w:val="26"/>
                    </w:rPr>
                    <w:t>Sau khi trở lại Việt Nam kể từ năm 1989, CARE đã làm việc với rất nhiều đối tác ở hầu hết 64 tỉnh, thành của Việt Nam, thực hiện hơn 300 dự án trong nhiều lĩnh vực như phát triển nông nghiệp-nông thôn và sinh kế; phát triển cộng đồng; chăm sóc sức khỏe và sức khỏe sinh sản; phòng, chống HIV/AIDS; phòng ngừa, giảm nhẹ thiên tai và cứu trợ khẩn cấp; nước sạch và vệ sinh môi trường; bình đẳng giới.</w:t>
                  </w:r>
                </w:p>
                <w:p w:rsidR="0050423B" w:rsidRPr="0050423B" w:rsidRDefault="0050423B" w:rsidP="0050423B">
                  <w:pPr>
                    <w:pStyle w:val="NormalWeb"/>
                    <w:shd w:val="clear" w:color="auto" w:fill="FFFFFF"/>
                    <w:spacing w:before="0" w:beforeAutospacing="0" w:after="0" w:afterAutospacing="0"/>
                    <w:ind w:firstLine="720"/>
                    <w:jc w:val="both"/>
                    <w:textAlignment w:val="baseline"/>
                    <w:rPr>
                      <w:sz w:val="26"/>
                      <w:szCs w:val="26"/>
                      <w:lang w:val="en-US"/>
                    </w:rPr>
                  </w:pPr>
                </w:p>
                <w:p w:rsidR="0050423B" w:rsidRPr="0050423B" w:rsidRDefault="0050423B" w:rsidP="0050423B">
                  <w:pPr>
                    <w:pStyle w:val="NormalWeb"/>
                    <w:shd w:val="clear" w:color="auto" w:fill="FFFFFF"/>
                    <w:spacing w:before="0" w:beforeAutospacing="0" w:after="0" w:afterAutospacing="0"/>
                    <w:ind w:firstLine="720"/>
                    <w:jc w:val="both"/>
                    <w:textAlignment w:val="baseline"/>
                    <w:rPr>
                      <w:sz w:val="26"/>
                      <w:szCs w:val="26"/>
                    </w:rPr>
                  </w:pPr>
                  <w:r w:rsidRPr="0050423B">
                    <w:rPr>
                      <w:sz w:val="26"/>
                      <w:szCs w:val="26"/>
                    </w:rPr>
                    <w:t>Hiện nay, bên cạnh việc tiếp tục các hoạt động cứu trợ khẩn cấp khi cần thiết, CARE Quốc tế tại Việt Nam cam kết tập trung các nguồn lực nhằm đạt được những thay đổi tích cực và lâu dài cho các nhóm dân số dễ bị tổn thương, đặc biệt là phụ nữ dân tộc thiểu số ở miền núi và phụ nữ dễ bị tổn thương ở đô thị, thông qua giải quyết các nguyên nhân gốc rễ của đói nghèo và bất công xã hội.</w:t>
                  </w:r>
                </w:p>
                <w:p w:rsidR="0050423B" w:rsidRPr="0050423B" w:rsidRDefault="0050423B">
                  <w:pPr>
                    <w:rPr>
                      <w:rFonts w:ascii="Times New Roman" w:hAnsi="Times New Roman" w:cs="Times New Roman"/>
                    </w:rPr>
                  </w:pPr>
                </w:p>
              </w:txbxContent>
            </v:textbox>
          </v:rect>
        </w:pict>
      </w:r>
    </w:p>
    <w:p w:rsidR="00364006" w:rsidRPr="00421C5F" w:rsidRDefault="00364006" w:rsidP="002E08D0">
      <w:pPr>
        <w:ind w:firstLine="720"/>
        <w:jc w:val="both"/>
        <w:rPr>
          <w:rFonts w:asciiTheme="majorHAnsi" w:hAnsiTheme="majorHAnsi" w:cstheme="majorHAnsi"/>
          <w:i/>
          <w:color w:val="FF0000"/>
          <w:sz w:val="26"/>
          <w:szCs w:val="26"/>
          <w:lang w:val="en-US"/>
        </w:rPr>
      </w:pPr>
    </w:p>
    <w:p w:rsidR="00A03C48" w:rsidRPr="002E08D0" w:rsidRDefault="00A03C48">
      <w:pPr>
        <w:rPr>
          <w:rFonts w:asciiTheme="majorHAnsi" w:hAnsiTheme="majorHAnsi" w:cstheme="majorHAnsi"/>
          <w:sz w:val="26"/>
          <w:szCs w:val="26"/>
          <w:lang w:val="en-US"/>
        </w:rPr>
      </w:pPr>
    </w:p>
    <w:p w:rsidR="006B3B03" w:rsidRPr="002E08D0" w:rsidRDefault="006B3B03">
      <w:pPr>
        <w:rPr>
          <w:rFonts w:asciiTheme="majorHAnsi" w:hAnsiTheme="majorHAnsi" w:cstheme="majorHAnsi"/>
          <w:sz w:val="26"/>
          <w:szCs w:val="26"/>
          <w:lang w:val="en-US"/>
        </w:rPr>
      </w:pPr>
      <w:r w:rsidRPr="002E08D0">
        <w:rPr>
          <w:rFonts w:asciiTheme="majorHAnsi" w:hAnsiTheme="majorHAnsi" w:cstheme="majorHAnsi"/>
          <w:noProof/>
          <w:sz w:val="26"/>
          <w:szCs w:val="26"/>
          <w:lang w:val="en-US"/>
        </w:rPr>
        <w:lastRenderedPageBreak/>
        <w:drawing>
          <wp:inline distT="0" distB="0" distL="0" distR="0">
            <wp:extent cx="1060450" cy="9575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9575800"/>
                    </a:xfrm>
                    <a:prstGeom prst="rect">
                      <a:avLst/>
                    </a:prstGeom>
                    <a:noFill/>
                    <a:ln>
                      <a:noFill/>
                    </a:ln>
                  </pic:spPr>
                </pic:pic>
              </a:graphicData>
            </a:graphic>
          </wp:inline>
        </w:drawing>
      </w:r>
    </w:p>
    <w:p w:rsidR="006B3B03" w:rsidRPr="002E08D0" w:rsidRDefault="006B3B03">
      <w:pPr>
        <w:rPr>
          <w:rFonts w:asciiTheme="majorHAnsi" w:hAnsiTheme="majorHAnsi" w:cstheme="majorHAnsi"/>
          <w:sz w:val="26"/>
          <w:szCs w:val="26"/>
          <w:lang w:val="en-US"/>
        </w:rPr>
      </w:pPr>
    </w:p>
    <w:sectPr w:rsidR="006B3B03" w:rsidRPr="002E08D0" w:rsidSect="000F30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0C" w:rsidRDefault="005E640C" w:rsidP="00364006">
      <w:pPr>
        <w:spacing w:after="0" w:line="240" w:lineRule="auto"/>
      </w:pPr>
      <w:r>
        <w:separator/>
      </w:r>
    </w:p>
  </w:endnote>
  <w:endnote w:type="continuationSeparator" w:id="1">
    <w:p w:rsidR="005E640C" w:rsidRDefault="005E640C" w:rsidP="00364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06" w:rsidRDefault="00364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06" w:rsidRDefault="003640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06" w:rsidRDefault="00364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0C" w:rsidRDefault="005E640C" w:rsidP="00364006">
      <w:pPr>
        <w:spacing w:after="0" w:line="240" w:lineRule="auto"/>
      </w:pPr>
      <w:r>
        <w:separator/>
      </w:r>
    </w:p>
  </w:footnote>
  <w:footnote w:type="continuationSeparator" w:id="1">
    <w:p w:rsidR="005E640C" w:rsidRDefault="005E640C" w:rsidP="00364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06" w:rsidRDefault="00364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8968"/>
      <w:docPartObj>
        <w:docPartGallery w:val="Watermarks"/>
        <w:docPartUnique/>
      </w:docPartObj>
    </w:sdtPr>
    <w:sdtContent>
      <w:p w:rsidR="00364006" w:rsidRDefault="00A072C4">
        <w:pPr>
          <w:pStyle w:val="Header"/>
        </w:pPr>
        <w:r w:rsidRPr="00A072C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06" w:rsidRDefault="003640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9E3FD8"/>
    <w:rsid w:val="000A1C68"/>
    <w:rsid w:val="000A5650"/>
    <w:rsid w:val="000F302B"/>
    <w:rsid w:val="00225E1D"/>
    <w:rsid w:val="002A483D"/>
    <w:rsid w:val="002E08D0"/>
    <w:rsid w:val="00364006"/>
    <w:rsid w:val="003823A8"/>
    <w:rsid w:val="00421C5F"/>
    <w:rsid w:val="0050423B"/>
    <w:rsid w:val="005A3CE3"/>
    <w:rsid w:val="005E640C"/>
    <w:rsid w:val="006B3B03"/>
    <w:rsid w:val="007005AB"/>
    <w:rsid w:val="008A5E3D"/>
    <w:rsid w:val="00926041"/>
    <w:rsid w:val="009E3FD8"/>
    <w:rsid w:val="00A03C48"/>
    <w:rsid w:val="00A072C4"/>
    <w:rsid w:val="00CA4095"/>
    <w:rsid w:val="00EF173E"/>
    <w:rsid w:val="00FF2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03"/>
    <w:rPr>
      <w:rFonts w:ascii="Tahoma" w:hAnsi="Tahoma" w:cs="Tahoma"/>
      <w:sz w:val="16"/>
      <w:szCs w:val="16"/>
    </w:rPr>
  </w:style>
  <w:style w:type="paragraph" w:styleId="Header">
    <w:name w:val="header"/>
    <w:basedOn w:val="Normal"/>
    <w:link w:val="HeaderChar"/>
    <w:uiPriority w:val="99"/>
    <w:semiHidden/>
    <w:unhideWhenUsed/>
    <w:rsid w:val="00364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006"/>
  </w:style>
  <w:style w:type="paragraph" w:styleId="Footer">
    <w:name w:val="footer"/>
    <w:basedOn w:val="Normal"/>
    <w:link w:val="FooterChar"/>
    <w:uiPriority w:val="99"/>
    <w:semiHidden/>
    <w:unhideWhenUsed/>
    <w:rsid w:val="00364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006"/>
  </w:style>
  <w:style w:type="paragraph" w:styleId="NormalWeb">
    <w:name w:val="Normal (Web)"/>
    <w:basedOn w:val="Normal"/>
    <w:uiPriority w:val="99"/>
    <w:semiHidden/>
    <w:unhideWhenUsed/>
    <w:rsid w:val="0050423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62C6"/>
    <w:rsid w:val="0005272C"/>
    <w:rsid w:val="00F06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E79A4644D4C67993F52BE1008F7D8">
    <w:name w:val="F89E79A4644D4C67993F52BE1008F7D8"/>
    <w:rsid w:val="00F062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E873-A1A6-44D2-AFA3-557A2AD2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AThanh</cp:lastModifiedBy>
  <cp:revision>9</cp:revision>
  <dcterms:created xsi:type="dcterms:W3CDTF">2019-04-08T07:21:00Z</dcterms:created>
  <dcterms:modified xsi:type="dcterms:W3CDTF">2019-04-19T08:06:00Z</dcterms:modified>
</cp:coreProperties>
</file>